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62" w:rsidRPr="007E727B" w:rsidRDefault="007E727B" w:rsidP="00642B62">
      <w:pPr>
        <w:pStyle w:val="Naslov1"/>
        <w:rPr>
          <w:bCs/>
          <w:color w:val="000000" w:themeColor="text1"/>
          <w:sz w:val="24"/>
        </w:rPr>
      </w:pPr>
      <w:bookmarkStart w:id="0" w:name="_Toc343001349"/>
      <w:bookmarkStart w:id="1" w:name="_Toc343003551"/>
      <w:bookmarkStart w:id="2" w:name="_Toc343070483"/>
      <w:bookmarkStart w:id="3" w:name="_Toc343073318"/>
      <w:r w:rsidRPr="007E727B">
        <w:rPr>
          <w:bCs/>
          <w:color w:val="000000" w:themeColor="text1"/>
          <w:sz w:val="24"/>
        </w:rPr>
        <w:t xml:space="preserve">SREDNJEŠOLSKI PROGRAMI V </w:t>
      </w:r>
      <w:r w:rsidR="00642B62" w:rsidRPr="007E727B">
        <w:rPr>
          <w:bCs/>
          <w:color w:val="000000" w:themeColor="text1"/>
          <w:sz w:val="24"/>
        </w:rPr>
        <w:t>GORENJSK</w:t>
      </w:r>
      <w:bookmarkEnd w:id="0"/>
      <w:bookmarkEnd w:id="1"/>
      <w:bookmarkEnd w:id="2"/>
      <w:bookmarkEnd w:id="3"/>
      <w:r w:rsidRPr="007E727B">
        <w:rPr>
          <w:bCs/>
          <w:color w:val="000000" w:themeColor="text1"/>
          <w:sz w:val="24"/>
        </w:rPr>
        <w:t>I IN LJUBLJANSKI REGIJI</w:t>
      </w:r>
    </w:p>
    <w:p w:rsidR="007E727B" w:rsidRPr="007E727B" w:rsidRDefault="007E727B" w:rsidP="007E727B">
      <w:pPr>
        <w:rPr>
          <w:color w:val="000000" w:themeColor="text1"/>
        </w:rPr>
      </w:pPr>
    </w:p>
    <w:p w:rsidR="007E727B" w:rsidRPr="007E727B" w:rsidRDefault="007E727B" w:rsidP="007E727B">
      <w:pPr>
        <w:rPr>
          <w:b/>
          <w:color w:val="000000" w:themeColor="text1"/>
        </w:rPr>
      </w:pPr>
      <w:r w:rsidRPr="007E727B">
        <w:rPr>
          <w:b/>
          <w:color w:val="000000" w:themeColor="text1"/>
        </w:rPr>
        <w:t>GORENJSKA REGIJA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893"/>
        <w:gridCol w:w="2880"/>
        <w:gridCol w:w="1200"/>
        <w:gridCol w:w="966"/>
      </w:tblGrid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2B62" w:rsidRPr="007E727B" w:rsidRDefault="00642B62" w:rsidP="00E141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42B62" w:rsidRPr="007E727B" w:rsidRDefault="00642B62" w:rsidP="00E141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7E727B">
              <w:rPr>
                <w:b/>
                <w:bCs/>
                <w:color w:val="000000" w:themeColor="text1"/>
                <w:sz w:val="16"/>
                <w:szCs w:val="16"/>
              </w:rPr>
              <w:t>Vzgojno izobraževalni zavod</w:t>
            </w:r>
          </w:p>
          <w:p w:rsidR="00642B62" w:rsidRPr="007E727B" w:rsidRDefault="00642B62" w:rsidP="00E14186">
            <w:pPr>
              <w:pStyle w:val="Naslov2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2B62" w:rsidRPr="007E727B" w:rsidRDefault="00642B62" w:rsidP="00E14186">
            <w:pPr>
              <w:pStyle w:val="Naslov2"/>
              <w:jc w:val="left"/>
              <w:rPr>
                <w:color w:val="000000" w:themeColor="text1"/>
                <w:sz w:val="16"/>
                <w:szCs w:val="16"/>
              </w:rPr>
            </w:pPr>
            <w:bookmarkStart w:id="4" w:name="_Toc343001350"/>
            <w:bookmarkStart w:id="5" w:name="_Toc343003552"/>
            <w:bookmarkStart w:id="6" w:name="_Toc343070484"/>
            <w:bookmarkStart w:id="7" w:name="_Toc343073319"/>
            <w:r w:rsidRPr="007E727B">
              <w:rPr>
                <w:color w:val="000000" w:themeColor="text1"/>
                <w:sz w:val="16"/>
                <w:szCs w:val="16"/>
              </w:rPr>
              <w:t>Program</w:t>
            </w:r>
            <w:bookmarkEnd w:id="4"/>
            <w:bookmarkEnd w:id="5"/>
            <w:bookmarkEnd w:id="6"/>
            <w:bookmarkEnd w:id="7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  <w:szCs w:val="16"/>
              </w:rPr>
            </w:pPr>
            <w:r w:rsidRPr="007E727B">
              <w:rPr>
                <w:b/>
                <w:color w:val="000000" w:themeColor="text1"/>
                <w:sz w:val="16"/>
                <w:szCs w:val="16"/>
              </w:rPr>
              <w:t>Naziv poklicne/strokovne izobrazbe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727B">
              <w:rPr>
                <w:b/>
                <w:bCs/>
                <w:color w:val="000000" w:themeColor="text1"/>
                <w:sz w:val="16"/>
                <w:szCs w:val="16"/>
              </w:rPr>
              <w:t>Trajanje izobraževanja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Biotehniški center Naklo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Strahinj 99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Pomočnik v biotehniki in oskrbi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Pomočnik v biotehniki in oskrbi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Gospodar na podeželju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Gospodar na podeželju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Slaščičar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Slaščičar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Cvetličar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Cvetličar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both"/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Vrtnar 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Mesar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Vrtnar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Mesar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Hortikulturni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Hortikulturni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Kmetijsko-podjetniški tehnik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Kmetijsko-podjetniški tehnik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Živilsko prehranski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Živilsko prehranski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Naravovarstveni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Naravovarstveni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Tehniška 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Ekonomska gimnazija in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šola Radovljica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Gorenjska c. 13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Ekonomski tehnik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Medijski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Medijski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Ekonomska 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 Franceta Prešerna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Ekonomska gimnazija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Kidričeva c. 65, Kranj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Ekonomska gimnazija (š)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 Jesenice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Trg Toneta Čufarja 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 (š)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 Kranj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 xml:space="preserve">Koroška  c. 13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 Škofja Loka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Podlubnik 1b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Klasična 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Srednja gostinska in 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turistična šola Radovljica 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 xml:space="preserve">Kranjska c. 24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Gastronomske in hotelske storitve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Gastronom hotelir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Gastronomija in turizem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Gastronomsko-turistični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šola Jesenice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Ul. bratov Rupar 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Pomočnik v tehnoloških procesih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Pomočnik v tehnoloških procesih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7E727B">
              <w:rPr>
                <w:b/>
                <w:color w:val="000000" w:themeColor="text1"/>
                <w:sz w:val="16"/>
              </w:rPr>
              <w:t>Mehatronik</w:t>
            </w:r>
            <w:proofErr w:type="spellEnd"/>
            <w:r w:rsidRPr="007E727B">
              <w:rPr>
                <w:b/>
                <w:color w:val="000000" w:themeColor="text1"/>
                <w:sz w:val="16"/>
              </w:rPr>
              <w:t xml:space="preserve"> operater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7E727B">
              <w:rPr>
                <w:b/>
                <w:color w:val="000000" w:themeColor="text1"/>
                <w:sz w:val="16"/>
              </w:rPr>
              <w:t>Mehatronik</w:t>
            </w:r>
            <w:proofErr w:type="spellEnd"/>
            <w:r w:rsidRPr="007E727B">
              <w:rPr>
                <w:b/>
                <w:color w:val="000000" w:themeColor="text1"/>
                <w:sz w:val="16"/>
              </w:rPr>
              <w:t xml:space="preserve"> operater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Strojni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Strojni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Zdravstvena nega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Tehnik zdravstvene nege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Predšolska vzgoja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Vzgojitelj predšolskih otrok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Šolski center Kranj 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Kidričeva c. 55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Strokovna gimnazija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Tehniška 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  <w:highlight w:val="yellow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Srednja tehniška šola 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Računalnikar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Računalnikar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i/>
                <w:color w:val="000000" w:themeColor="text1"/>
                <w:sz w:val="16"/>
              </w:rPr>
              <w:t>*program se bo izvajal tudi v vajeniški obliki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Elektrikar*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Elektrikar*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7E727B">
              <w:rPr>
                <w:b/>
                <w:color w:val="000000" w:themeColor="text1"/>
                <w:sz w:val="16"/>
              </w:rPr>
              <w:t>Mehatronik</w:t>
            </w:r>
            <w:proofErr w:type="spellEnd"/>
            <w:r w:rsidRPr="007E727B">
              <w:rPr>
                <w:b/>
                <w:color w:val="000000" w:themeColor="text1"/>
                <w:sz w:val="16"/>
              </w:rPr>
              <w:t xml:space="preserve"> operater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7E727B">
              <w:rPr>
                <w:b/>
                <w:color w:val="000000" w:themeColor="text1"/>
                <w:sz w:val="16"/>
              </w:rPr>
              <w:t>Mehatronik</w:t>
            </w:r>
            <w:proofErr w:type="spellEnd"/>
            <w:r w:rsidRPr="007E727B">
              <w:rPr>
                <w:b/>
                <w:color w:val="000000" w:themeColor="text1"/>
                <w:sz w:val="16"/>
              </w:rPr>
              <w:t xml:space="preserve"> operater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Elektrotehnik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Elektrotehnik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Tehnik računalništva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Tehnik računalništva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Tehnik </w:t>
            </w:r>
            <w:proofErr w:type="spellStart"/>
            <w:r w:rsidRPr="007E727B">
              <w:rPr>
                <w:b/>
                <w:color w:val="000000" w:themeColor="text1"/>
                <w:sz w:val="16"/>
              </w:rPr>
              <w:t>mehatronike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Tehnik </w:t>
            </w:r>
            <w:proofErr w:type="spellStart"/>
            <w:r w:rsidRPr="007E727B">
              <w:rPr>
                <w:b/>
                <w:color w:val="000000" w:themeColor="text1"/>
                <w:sz w:val="16"/>
              </w:rPr>
              <w:t>mehatronike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ekonomska, storitvena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Pomočnik pri tehnologiji gradnje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Pomočnik pri tehnologiji gradnje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in gradbena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Trgovec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Prodajalec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Cesta Staneta Žagarja 33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Pečar - polagalec keramičnih oblog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Pečar - polagalec keramičnih oblog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Zidar*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Izvajalec </w:t>
            </w:r>
            <w:proofErr w:type="spellStart"/>
            <w:r w:rsidRPr="007E727B">
              <w:rPr>
                <w:b/>
                <w:color w:val="000000" w:themeColor="text1"/>
                <w:sz w:val="16"/>
              </w:rPr>
              <w:t>suhomontažne</w:t>
            </w:r>
            <w:proofErr w:type="spellEnd"/>
            <w:r w:rsidRPr="007E727B">
              <w:rPr>
                <w:b/>
                <w:color w:val="000000" w:themeColor="text1"/>
                <w:sz w:val="16"/>
              </w:rPr>
              <w:t xml:space="preserve"> gradnje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Tesar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Zidar*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Izvajalec </w:t>
            </w:r>
            <w:proofErr w:type="spellStart"/>
            <w:r w:rsidRPr="007E727B">
              <w:rPr>
                <w:b/>
                <w:color w:val="000000" w:themeColor="text1"/>
                <w:sz w:val="16"/>
              </w:rPr>
              <w:t>suhomontažne</w:t>
            </w:r>
            <w:proofErr w:type="spellEnd"/>
            <w:r w:rsidRPr="007E727B">
              <w:rPr>
                <w:b/>
                <w:color w:val="000000" w:themeColor="text1"/>
                <w:sz w:val="16"/>
              </w:rPr>
              <w:t xml:space="preserve"> gradnje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Tesar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3*</w:t>
            </w:r>
          </w:p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i/>
                <w:color w:val="000000" w:themeColor="text1"/>
                <w:sz w:val="16"/>
              </w:rPr>
              <w:t>*programa se bosta izvajala tudi v vajeniški obliki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Slikopleskar – črkoslikar*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Slikopleskar – črkoslikar*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Administrator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Administrator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Frizer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Frizer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Gradbeni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Gradbeni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Šolski center Škofja Loka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 xml:space="preserve">Podlubnik 1b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šola za strojništvo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Pomočnik v tehnoloških procesih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Pomočnik v tehnoloških procesih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Oblikovalec kovin – orodjar*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Oblikovalec kovin – orodjar*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i/>
                <w:color w:val="000000" w:themeColor="text1"/>
                <w:sz w:val="16"/>
              </w:rPr>
            </w:pPr>
            <w:r w:rsidRPr="007E727B">
              <w:rPr>
                <w:b/>
                <w:i/>
                <w:color w:val="000000" w:themeColor="text1"/>
                <w:sz w:val="16"/>
              </w:rPr>
              <w:t>*programi se bodo izvajali tudi v vajeniški obliki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Strojni mehanik*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Inštalater strojnih inštalacij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Strojni mehanik*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Inštalater strojnih inštalacij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3*</w:t>
            </w:r>
          </w:p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7E727B">
              <w:rPr>
                <w:b/>
                <w:color w:val="000000" w:themeColor="text1"/>
                <w:sz w:val="16"/>
              </w:rPr>
              <w:t>Avtoserviser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7E727B">
              <w:rPr>
                <w:b/>
                <w:color w:val="000000" w:themeColor="text1"/>
                <w:sz w:val="16"/>
              </w:rPr>
              <w:t>Avtoserviser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7E727B">
              <w:rPr>
                <w:b/>
                <w:color w:val="000000" w:themeColor="text1"/>
                <w:sz w:val="16"/>
              </w:rPr>
              <w:t>Avtokaroserist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7E727B">
              <w:rPr>
                <w:b/>
                <w:color w:val="000000" w:themeColor="text1"/>
                <w:sz w:val="16"/>
              </w:rPr>
              <w:t>Avtokaroserist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Strojni tehnik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Strojni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šola za lesarstvo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Obdelovalec lesa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Obdelovalec lesa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Kidričeva c. 59</w:t>
            </w:r>
          </w:p>
          <w:p w:rsidR="00642B62" w:rsidRPr="007E727B" w:rsidRDefault="00642B62" w:rsidP="00E14186">
            <w:pPr>
              <w:rPr>
                <w:b/>
                <w:i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Mizar*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Mizar*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Tapetnik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Tapetnik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Lesarski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Lesarski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</w:tbl>
    <w:p w:rsidR="00642B62" w:rsidRPr="007E727B" w:rsidRDefault="00642B62" w:rsidP="00642B62">
      <w:pPr>
        <w:rPr>
          <w:bCs/>
          <w:color w:val="000000" w:themeColor="text1"/>
          <w:sz w:val="24"/>
        </w:rPr>
      </w:pPr>
    </w:p>
    <w:p w:rsidR="00642B62" w:rsidRPr="007E727B" w:rsidRDefault="00642B62" w:rsidP="007E727B">
      <w:pPr>
        <w:pStyle w:val="Naslov1"/>
        <w:ind w:left="0" w:firstLine="0"/>
        <w:rPr>
          <w:color w:val="000000" w:themeColor="text1"/>
        </w:rPr>
      </w:pPr>
      <w:bookmarkStart w:id="8" w:name="_Toc343070495"/>
      <w:bookmarkStart w:id="9" w:name="_Toc343073330"/>
      <w:r w:rsidRPr="007E727B">
        <w:rPr>
          <w:bCs/>
          <w:color w:val="000000" w:themeColor="text1"/>
          <w:sz w:val="24"/>
        </w:rPr>
        <w:t xml:space="preserve">OSREDNJESLOVENSKA </w:t>
      </w:r>
      <w:r w:rsidR="007E727B">
        <w:rPr>
          <w:bCs/>
          <w:color w:val="000000" w:themeColor="text1"/>
          <w:sz w:val="24"/>
        </w:rPr>
        <w:t xml:space="preserve"> ( LJUBLJANSKA) </w:t>
      </w:r>
      <w:bookmarkStart w:id="10" w:name="_GoBack"/>
      <w:bookmarkEnd w:id="10"/>
      <w:r w:rsidRPr="007E727B">
        <w:rPr>
          <w:bCs/>
          <w:color w:val="000000" w:themeColor="text1"/>
          <w:sz w:val="24"/>
        </w:rPr>
        <w:t>REGIJA</w:t>
      </w:r>
      <w:bookmarkEnd w:id="8"/>
      <w:bookmarkEnd w:id="9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893"/>
        <w:gridCol w:w="2880"/>
        <w:gridCol w:w="1200"/>
        <w:gridCol w:w="966"/>
      </w:tblGrid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B62" w:rsidRPr="007E727B" w:rsidRDefault="00642B62" w:rsidP="00E141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642B62" w:rsidRPr="007E727B" w:rsidRDefault="00642B62" w:rsidP="00E141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7E727B">
              <w:rPr>
                <w:b/>
                <w:bCs/>
                <w:color w:val="000000" w:themeColor="text1"/>
                <w:sz w:val="16"/>
                <w:szCs w:val="16"/>
              </w:rPr>
              <w:t>Vzgojno izobraževalni zavod</w:t>
            </w:r>
          </w:p>
          <w:p w:rsidR="00642B62" w:rsidRPr="007E727B" w:rsidRDefault="00642B62" w:rsidP="00E14186">
            <w:pPr>
              <w:pStyle w:val="Naslov2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B62" w:rsidRPr="007E727B" w:rsidRDefault="00642B62" w:rsidP="00E14186">
            <w:pPr>
              <w:pStyle w:val="Naslov2"/>
              <w:jc w:val="left"/>
              <w:rPr>
                <w:color w:val="000000" w:themeColor="text1"/>
                <w:sz w:val="16"/>
                <w:szCs w:val="16"/>
              </w:rPr>
            </w:pPr>
            <w:bookmarkStart w:id="11" w:name="_Toc343001362"/>
            <w:bookmarkStart w:id="12" w:name="_Toc343003564"/>
            <w:bookmarkStart w:id="13" w:name="_Toc343070496"/>
            <w:bookmarkStart w:id="14" w:name="_Toc343073331"/>
            <w:r w:rsidRPr="007E727B">
              <w:rPr>
                <w:color w:val="000000" w:themeColor="text1"/>
                <w:sz w:val="16"/>
                <w:szCs w:val="16"/>
              </w:rPr>
              <w:t>Program</w:t>
            </w:r>
            <w:bookmarkEnd w:id="11"/>
            <w:bookmarkEnd w:id="12"/>
            <w:bookmarkEnd w:id="13"/>
            <w:bookmarkEnd w:id="14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  <w:szCs w:val="16"/>
              </w:rPr>
            </w:pPr>
            <w:r w:rsidRPr="007E727B">
              <w:rPr>
                <w:b/>
                <w:color w:val="000000" w:themeColor="text1"/>
                <w:sz w:val="16"/>
                <w:szCs w:val="16"/>
              </w:rPr>
              <w:t>Naziv poklicne/strokovne izobrazbe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727B">
              <w:rPr>
                <w:b/>
                <w:bCs/>
                <w:color w:val="000000" w:themeColor="text1"/>
                <w:sz w:val="16"/>
                <w:szCs w:val="16"/>
              </w:rPr>
              <w:t>Trajanje izobraževanja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Biotehniški izobraževalni center Ljubljana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bCs/>
                <w:color w:val="000000" w:themeColor="text1"/>
                <w:sz w:val="16"/>
              </w:rPr>
              <w:t>Ižanska c. 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Pomočnik v biotehniki in oskrbi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Pomočnik v biotehniki in oskrbi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Slaščičar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Slaščičar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Mesar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Mesar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Živilska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Živilsko prehranski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Živilsko prehranski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Naravovarstveni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Naravovarstveni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 in veterinarska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Veterinarski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Veterinarski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Cesta v Mestni log 47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Tehniška 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Center za izobraževanje, rehabilitacijo in usposabljanje Kamnik, Srednja šola 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Novi trg 43a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Pomočnik v tehnoloških procesih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Pomočnik v tehnoloških procesih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Pomožni administrator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Pomožni administrator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vMerge/>
            <w:tcBorders>
              <w:left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Računalnikar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Računalnikar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vMerge/>
            <w:tcBorders>
              <w:left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Elektrikar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Elektrikar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vMerge/>
            <w:tcBorders>
              <w:left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Administrator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Administrator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vMerge/>
            <w:tcBorders>
              <w:left w:val="nil"/>
              <w:right w:val="nil"/>
            </w:tcBorders>
          </w:tcPr>
          <w:p w:rsidR="00642B62" w:rsidRPr="007E727B" w:rsidRDefault="00642B62" w:rsidP="00E14186">
            <w:pPr>
              <w:jc w:val="right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Ekonomska šola Ljubljana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Prešernova c. 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Ekonomski tehnik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Ekonomska 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pStyle w:val="Telobesedila3"/>
              <w:rPr>
                <w:color w:val="000000" w:themeColor="text1"/>
                <w:sz w:val="16"/>
                <w:szCs w:val="16"/>
                <w:highlight w:val="red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  <w:highlight w:val="red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  <w:highlight w:val="re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  <w:highlight w:val="red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  <w:highlight w:val="red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pStyle w:val="Telobesedila3"/>
              <w:rPr>
                <w:color w:val="000000" w:themeColor="text1"/>
                <w:sz w:val="16"/>
                <w:szCs w:val="16"/>
              </w:rPr>
            </w:pPr>
            <w:r w:rsidRPr="007E727B">
              <w:rPr>
                <w:color w:val="000000" w:themeColor="text1"/>
                <w:sz w:val="16"/>
                <w:szCs w:val="16"/>
              </w:rPr>
              <w:t>Elektrotehniško-računalniška strokovna šola in gimnazija Ljubljana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  <w:szCs w:val="16"/>
              </w:rPr>
            </w:pPr>
            <w:r w:rsidRPr="007E727B">
              <w:rPr>
                <w:color w:val="000000" w:themeColor="text1"/>
                <w:sz w:val="16"/>
                <w:szCs w:val="16"/>
              </w:rPr>
              <w:t>Vegova ul. 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Elektrotehnik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Elektrotehnik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Tehnik računalništva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Tehnik računalništva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Tehniška gimnazija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 Bežigrad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Ljubljana,</w:t>
            </w:r>
            <w:r w:rsidRPr="007E727B">
              <w:rPr>
                <w:b/>
                <w:color w:val="000000" w:themeColor="text1"/>
                <w:sz w:val="16"/>
              </w:rPr>
              <w:t xml:space="preserve"> </w:t>
            </w:r>
            <w:r w:rsidRPr="007E727B">
              <w:rPr>
                <w:color w:val="000000" w:themeColor="text1"/>
                <w:sz w:val="16"/>
              </w:rPr>
              <w:t>Peričeva ul. 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 (š)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 in srednja šola Rudolfa Maistra Kamnik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 xml:space="preserve">Novi trg 41a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Predšolska vzgoja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Vzgojitelj predšolskih otrok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 Jožeta Plečnika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Ljubljana,</w:t>
            </w:r>
            <w:r w:rsidRPr="007E727B">
              <w:rPr>
                <w:b/>
                <w:color w:val="000000" w:themeColor="text1"/>
                <w:sz w:val="16"/>
              </w:rPr>
              <w:t xml:space="preserve"> </w:t>
            </w:r>
            <w:r w:rsidRPr="007E727B">
              <w:rPr>
                <w:color w:val="000000" w:themeColor="text1"/>
                <w:sz w:val="16"/>
              </w:rPr>
              <w:t>Šubičeva ul. 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Gimnazija Ledina 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Ljubljana,</w:t>
            </w:r>
            <w:r w:rsidRPr="007E727B">
              <w:rPr>
                <w:b/>
                <w:color w:val="000000" w:themeColor="text1"/>
                <w:sz w:val="16"/>
              </w:rPr>
              <w:t xml:space="preserve"> </w:t>
            </w:r>
            <w:r w:rsidRPr="007E727B">
              <w:rPr>
                <w:color w:val="000000" w:themeColor="text1"/>
                <w:sz w:val="16"/>
              </w:rPr>
              <w:t>Resljeva c. 12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 Moste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Ljubljana,</w:t>
            </w:r>
            <w:r w:rsidRPr="007E727B">
              <w:rPr>
                <w:b/>
                <w:color w:val="000000" w:themeColor="text1"/>
                <w:sz w:val="16"/>
              </w:rPr>
              <w:t xml:space="preserve"> </w:t>
            </w:r>
            <w:r w:rsidRPr="007E727B">
              <w:rPr>
                <w:color w:val="000000" w:themeColor="text1"/>
                <w:sz w:val="16"/>
              </w:rPr>
              <w:t>Zaloška  c. 49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Klasična gimnazija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 Šentvid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Ljubljana,</w:t>
            </w:r>
            <w:r w:rsidRPr="007E727B">
              <w:rPr>
                <w:b/>
                <w:color w:val="000000" w:themeColor="text1"/>
                <w:sz w:val="16"/>
              </w:rPr>
              <w:t xml:space="preserve"> </w:t>
            </w:r>
            <w:r w:rsidRPr="007E727B">
              <w:rPr>
                <w:color w:val="000000" w:themeColor="text1"/>
                <w:sz w:val="16"/>
              </w:rPr>
              <w:t xml:space="preserve">Prušnikova ul. 98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Gimnazija (š)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Gimnazija Šiška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Ljubljana,</w:t>
            </w:r>
            <w:r w:rsidRPr="007E727B">
              <w:rPr>
                <w:b/>
                <w:color w:val="000000" w:themeColor="text1"/>
                <w:sz w:val="16"/>
              </w:rPr>
              <w:t xml:space="preserve"> </w:t>
            </w:r>
            <w:r w:rsidRPr="007E727B">
              <w:rPr>
                <w:color w:val="000000" w:themeColor="text1"/>
                <w:sz w:val="16"/>
              </w:rPr>
              <w:t>Aljaževa ul. 32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 (š)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Gimnazija Vič 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Ljubljana,</w:t>
            </w:r>
            <w:r w:rsidRPr="007E727B">
              <w:rPr>
                <w:b/>
                <w:color w:val="000000" w:themeColor="text1"/>
                <w:sz w:val="16"/>
              </w:rPr>
              <w:t xml:space="preserve"> </w:t>
            </w:r>
            <w:r w:rsidRPr="007E727B">
              <w:rPr>
                <w:color w:val="000000" w:themeColor="text1"/>
                <w:sz w:val="16"/>
              </w:rPr>
              <w:t>Tržaška c. 72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Konservatorij za glasbo in balet Ljubljana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Ižanska c. 12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glasbena in baletna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Umetniška gimnazija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- Glasbena smer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                   Glasbeni stavek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ind w:left="57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                  Petje - instrument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ind w:left="57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                  Jazz - zabavna glasba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- Plesna smer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                   Balet 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ekonomska šola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Ekonomski tehnik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  <w:highlight w:val="cyan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Ljubljana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Roška c. 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Srednja frizerska šola 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Ljubljana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proofErr w:type="spellStart"/>
            <w:r w:rsidRPr="007E727B">
              <w:rPr>
                <w:color w:val="000000" w:themeColor="text1"/>
                <w:sz w:val="16"/>
              </w:rPr>
              <w:t>Litostrojska</w:t>
            </w:r>
            <w:proofErr w:type="spellEnd"/>
            <w:r w:rsidRPr="007E727B">
              <w:rPr>
                <w:color w:val="000000" w:themeColor="text1"/>
                <w:sz w:val="16"/>
              </w:rPr>
              <w:t xml:space="preserve"> c. 53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Frizer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Frizer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gradbena, geodetska in okoljevarstvena šola Ljubljana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Dunajska  c. 102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Pomočnik pri tehnologiji gradnje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Pomočnik pri tehnologiji gradnje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Upravljalec težke gradbene mehanizacije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Tesar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Zidar*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Upravljalec težke gradbene mehanizacije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Tesar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Zidar*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*</w:t>
            </w:r>
            <w:r w:rsidRPr="007E727B">
              <w:rPr>
                <w:b/>
                <w:i/>
                <w:color w:val="000000" w:themeColor="text1"/>
                <w:sz w:val="16"/>
              </w:rPr>
              <w:t>programa se bosta izvajala tudi v vajeniški obliki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Kamnosek*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Kamnosek*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Pečar – polagalec keramičnih oblog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Pečar – polagalec keramičnih oblog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Gradbeni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Gradbeni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Geodetski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Geodetski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Okoljevarstveni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Okoljevarstveni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medijska in grafična šola Ljubljana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Pokopališka ul. 33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Grafični tehnik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Grafični tehnik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Medijski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Medijski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Strokovni izobraževalni center Ljubljana, 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Ptujska ul. 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poklicna in strokovna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Pomočnik v tehnoloških procesih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Pomočnik v tehnoloških procesih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šola Bežigrad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Preoblikovalec tekstilij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Preoblikovalec tekstilij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Izdelovalec oblačil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Izdelovalec oblačil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i/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*</w:t>
            </w:r>
            <w:r w:rsidRPr="007E727B">
              <w:rPr>
                <w:b/>
                <w:i/>
                <w:color w:val="000000" w:themeColor="text1"/>
                <w:sz w:val="16"/>
              </w:rPr>
              <w:t>programa se bosta izvajala tudi v vajeniški obliki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i/>
                <w:color w:val="000000" w:themeColor="text1"/>
                <w:sz w:val="16"/>
              </w:rPr>
            </w:pPr>
            <w:r w:rsidRPr="007E727B">
              <w:rPr>
                <w:b/>
                <w:i/>
                <w:color w:val="000000" w:themeColor="text1"/>
                <w:sz w:val="16"/>
              </w:rPr>
              <w:t>**program se bo izvajal samo v vajeniški obliki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Oblikovalec kovin – orodjar*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Papirničar**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Oblikovalec kovin – orodjar*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Papirničar**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3*</w:t>
            </w:r>
          </w:p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7E727B">
              <w:rPr>
                <w:b/>
                <w:color w:val="000000" w:themeColor="text1"/>
                <w:sz w:val="16"/>
              </w:rPr>
              <w:t>Avtoserviser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7E727B">
              <w:rPr>
                <w:b/>
                <w:color w:val="000000" w:themeColor="text1"/>
                <w:sz w:val="16"/>
              </w:rPr>
              <w:t>Avtoserviser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7E727B">
              <w:rPr>
                <w:b/>
                <w:color w:val="000000" w:themeColor="text1"/>
                <w:sz w:val="16"/>
              </w:rPr>
              <w:t>Avtokaroserist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7E727B">
              <w:rPr>
                <w:b/>
                <w:color w:val="000000" w:themeColor="text1"/>
                <w:sz w:val="16"/>
              </w:rPr>
              <w:t>Avtokaroserist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Klepar - krovec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Klepar - krovec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7E727B">
              <w:rPr>
                <w:b/>
                <w:color w:val="000000" w:themeColor="text1"/>
                <w:sz w:val="16"/>
              </w:rPr>
              <w:t>Mehatronik</w:t>
            </w:r>
            <w:proofErr w:type="spellEnd"/>
            <w:r w:rsidRPr="007E727B">
              <w:rPr>
                <w:b/>
                <w:color w:val="000000" w:themeColor="text1"/>
                <w:sz w:val="16"/>
              </w:rPr>
              <w:t xml:space="preserve"> operater*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7E727B">
              <w:rPr>
                <w:b/>
                <w:color w:val="000000" w:themeColor="text1"/>
                <w:sz w:val="16"/>
              </w:rPr>
              <w:t>Mehatronik</w:t>
            </w:r>
            <w:proofErr w:type="spellEnd"/>
            <w:r w:rsidRPr="007E727B">
              <w:rPr>
                <w:b/>
                <w:color w:val="000000" w:themeColor="text1"/>
                <w:sz w:val="16"/>
              </w:rPr>
              <w:t xml:space="preserve"> operater*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Logistični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Logistični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Ustvarjalec modnih oblačil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Ustvarjalec modnih oblačil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šola Domžale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Cesta talcev 12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pStyle w:val="Naslov3"/>
              <w:rPr>
                <w:color w:val="000000" w:themeColor="text1"/>
                <w:sz w:val="16"/>
              </w:rPr>
            </w:pPr>
            <w:bookmarkStart w:id="15" w:name="_Toc343001363"/>
            <w:bookmarkStart w:id="16" w:name="_Toc343003565"/>
            <w:bookmarkStart w:id="17" w:name="_Toc343070497"/>
            <w:bookmarkStart w:id="18" w:name="_Toc343073332"/>
            <w:r w:rsidRPr="007E727B">
              <w:rPr>
                <w:color w:val="000000" w:themeColor="text1"/>
                <w:sz w:val="16"/>
              </w:rPr>
              <w:t>Gimnazija</w:t>
            </w:r>
            <w:bookmarkEnd w:id="15"/>
            <w:bookmarkEnd w:id="16"/>
            <w:bookmarkEnd w:id="17"/>
            <w:bookmarkEnd w:id="18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  <w:highlight w:val="red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Trgovec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Prodajalec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Poklicna in strokovna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Inštalater strojnih inštalacij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Inštalater strojnih inštalacij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7E727B">
              <w:rPr>
                <w:b/>
                <w:color w:val="000000" w:themeColor="text1"/>
                <w:sz w:val="16"/>
              </w:rPr>
              <w:t>Avtoserviser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7E727B">
              <w:rPr>
                <w:b/>
                <w:color w:val="000000" w:themeColor="text1"/>
                <w:sz w:val="16"/>
              </w:rPr>
              <w:t>Avtoserviser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Tehnik računalništva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Tehnik računalništva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šola Josipa Jurčiča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Ivančna Gorica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Cesta II. grupe odredov 38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lastRenderedPageBreak/>
              <w:t>Srednja šola tehniških strok Šiška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Ljubljana,</w:t>
            </w:r>
            <w:r w:rsidRPr="007E727B">
              <w:rPr>
                <w:b/>
                <w:color w:val="000000" w:themeColor="text1"/>
                <w:sz w:val="16"/>
              </w:rPr>
              <w:t xml:space="preserve"> </w:t>
            </w:r>
            <w:proofErr w:type="spellStart"/>
            <w:r w:rsidRPr="007E727B">
              <w:rPr>
                <w:color w:val="000000" w:themeColor="text1"/>
                <w:sz w:val="16"/>
              </w:rPr>
              <w:t>Litostrojska</w:t>
            </w:r>
            <w:proofErr w:type="spellEnd"/>
            <w:r w:rsidRPr="007E727B">
              <w:rPr>
                <w:color w:val="000000" w:themeColor="text1"/>
                <w:sz w:val="16"/>
              </w:rPr>
              <w:t xml:space="preserve"> c. 51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Elektrikar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Elektrikar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Računalnikar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Računalnikar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Tehnik </w:t>
            </w:r>
            <w:proofErr w:type="spellStart"/>
            <w:r w:rsidRPr="007E727B">
              <w:rPr>
                <w:b/>
                <w:color w:val="000000" w:themeColor="text1"/>
                <w:sz w:val="16"/>
              </w:rPr>
              <w:t>mehatronike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Tehnik </w:t>
            </w:r>
            <w:proofErr w:type="spellStart"/>
            <w:r w:rsidRPr="007E727B">
              <w:rPr>
                <w:b/>
                <w:color w:val="000000" w:themeColor="text1"/>
                <w:sz w:val="16"/>
              </w:rPr>
              <w:t>mehatronike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Srednja šola za farmacijo, 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kozmetiko in zdravstvo 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Ljubljana, Zdravstvena pot 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Farmacevtski tehnik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Farmacevtski tehnik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Tehnik laboratorijske biomedicine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Tehnik laboratorijske biomedicine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Zobotehnik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Zobotehnik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Kozmetični tehnik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Kozmetični tehnik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šola za gostinstvo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in turizem v Ljubljani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Preglov trg 9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Gastronomske in hotelske storitve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Gastronom hotelir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Gastronomija in turizem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Gastronomsko-turistični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šola za oblikovanje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in fotografijo Ljubljana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Gosposka ul. 18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Tehnik oblikovanja:</w:t>
            </w:r>
          </w:p>
          <w:p w:rsidR="00642B62" w:rsidRPr="007E727B" w:rsidRDefault="00642B62" w:rsidP="00642B62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Grafični oblikovalec</w:t>
            </w:r>
          </w:p>
          <w:p w:rsidR="00642B62" w:rsidRPr="007E727B" w:rsidRDefault="00642B62" w:rsidP="00642B62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Modni oblikovalec</w:t>
            </w:r>
          </w:p>
          <w:p w:rsidR="00642B62" w:rsidRPr="007E727B" w:rsidRDefault="00642B62" w:rsidP="00642B62">
            <w:pPr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Oblikovalec uporabnih predmetov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Tehnik oblikovanja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Fotografski tehnik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Fotografski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Umetniška gimnazija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- Likovna smer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 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B62" w:rsidRPr="007E727B" w:rsidRDefault="00642B62" w:rsidP="00E141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7E727B">
              <w:rPr>
                <w:b/>
                <w:bCs/>
                <w:color w:val="000000" w:themeColor="text1"/>
                <w:sz w:val="16"/>
                <w:szCs w:val="16"/>
              </w:rPr>
              <w:t>Vzgojno izobraževalni zavod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B62" w:rsidRPr="007E727B" w:rsidRDefault="00642B62" w:rsidP="00E14186">
            <w:pPr>
              <w:pStyle w:val="Naslov2"/>
              <w:jc w:val="left"/>
              <w:rPr>
                <w:color w:val="000000" w:themeColor="text1"/>
                <w:sz w:val="16"/>
                <w:szCs w:val="16"/>
              </w:rPr>
            </w:pPr>
            <w:r w:rsidRPr="007E727B">
              <w:rPr>
                <w:color w:val="000000" w:themeColor="text1"/>
                <w:sz w:val="16"/>
                <w:szCs w:val="16"/>
              </w:rPr>
              <w:t>Program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  <w:szCs w:val="16"/>
              </w:rPr>
            </w:pPr>
            <w:r w:rsidRPr="007E727B">
              <w:rPr>
                <w:b/>
                <w:color w:val="000000" w:themeColor="text1"/>
                <w:sz w:val="16"/>
                <w:szCs w:val="16"/>
              </w:rPr>
              <w:t>Naziv poklicne/strokovne izobrazbe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E727B">
              <w:rPr>
                <w:b/>
                <w:bCs/>
                <w:color w:val="000000" w:themeColor="text1"/>
                <w:sz w:val="16"/>
                <w:szCs w:val="16"/>
              </w:rPr>
              <w:t>Trajanje izobraževanja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trgovska šola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Ljubljana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Poljanska c. 28a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Trgovec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Prodajalec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pStyle w:val="Naslov4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7E727B">
              <w:rPr>
                <w:color w:val="000000" w:themeColor="text1"/>
                <w:sz w:val="16"/>
                <w:szCs w:val="16"/>
              </w:rPr>
              <w:t>Aranžerski</w:t>
            </w:r>
            <w:proofErr w:type="spellEnd"/>
            <w:r w:rsidRPr="007E727B">
              <w:rPr>
                <w:color w:val="000000" w:themeColor="text1"/>
                <w:sz w:val="16"/>
                <w:szCs w:val="16"/>
              </w:rPr>
              <w:t xml:space="preserve">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7E727B">
              <w:rPr>
                <w:b/>
                <w:color w:val="000000" w:themeColor="text1"/>
                <w:sz w:val="16"/>
              </w:rPr>
              <w:t>Aranžerski</w:t>
            </w:r>
            <w:proofErr w:type="spellEnd"/>
            <w:r w:rsidRPr="007E727B">
              <w:rPr>
                <w:b/>
                <w:color w:val="000000" w:themeColor="text1"/>
                <w:sz w:val="16"/>
              </w:rPr>
              <w:t xml:space="preserve">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upravno-administrativna šola Ljubljana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Zdravstvena pot 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Administrator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Administrator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Ekonomski 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Srednja vzgojiteljska šola, 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gimnazija in umetniška gimnazija Ljubljana 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Kardeljeva ploščad 16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Predšolska vzgoja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Vzgojitelj predšolskih otrok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Umetniška 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- Plesna smer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                   Sodobni ples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- Smer gledališče in film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zdravstvena šola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Ljubljana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Poljanska c. 61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Bolničar-negovalec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Bolničar-negovalec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Zdravstvena nega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Tehnik zdravstvene nege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Šolski  center Ljubljana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Aškerčeva c. 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 Antona Aškerca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lesarska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Obdelovalec lesa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Obdelovalec lesa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  <w:highlight w:val="red"/>
              </w:rPr>
            </w:pPr>
            <w:r w:rsidRPr="007E727B">
              <w:rPr>
                <w:b/>
                <w:color w:val="000000" w:themeColor="text1"/>
                <w:sz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Mizar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Mizar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Lesarski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Lesarski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strojna in kemijska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Strojni tehnik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Strojni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Kemijski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Kemijski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Tehnik varovanja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Tehnik varovanja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Šolski center za pošto, 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 xml:space="preserve">ekonomijo in telekomunikacije </w:t>
            </w:r>
          </w:p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Ljubljana</w:t>
            </w:r>
          </w:p>
          <w:p w:rsidR="00642B62" w:rsidRPr="007E727B" w:rsidRDefault="00642B62" w:rsidP="00E14186">
            <w:pPr>
              <w:rPr>
                <w:color w:val="000000" w:themeColor="text1"/>
                <w:sz w:val="16"/>
              </w:rPr>
            </w:pPr>
            <w:r w:rsidRPr="007E727B">
              <w:rPr>
                <w:color w:val="000000" w:themeColor="text1"/>
                <w:sz w:val="16"/>
              </w:rPr>
              <w:t>Celjska ul. 16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right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Srednja tehniška in strokovna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Tehnik elektronskih komunikacij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Tehnik elektronskih komunikacij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  <w:r w:rsidRPr="007E727B">
              <w:rPr>
                <w:b/>
                <w:color w:val="000000" w:themeColor="text1"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7E727B" w:rsidRPr="007E727B" w:rsidTr="00E141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B62" w:rsidRPr="007E727B" w:rsidRDefault="00642B62" w:rsidP="00E14186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</w:tr>
    </w:tbl>
    <w:p w:rsidR="0069184F" w:rsidRPr="007E727B" w:rsidRDefault="0069184F" w:rsidP="00642B62">
      <w:pPr>
        <w:rPr>
          <w:color w:val="000000" w:themeColor="text1"/>
        </w:rPr>
      </w:pPr>
    </w:p>
    <w:sectPr w:rsidR="0069184F" w:rsidRPr="007E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432"/>
    <w:multiLevelType w:val="hybridMultilevel"/>
    <w:tmpl w:val="62B2E490"/>
    <w:lvl w:ilvl="0" w:tplc="31141D36">
      <w:start w:val="1"/>
      <w:numFmt w:val="bullet"/>
      <w:lvlText w:val="-"/>
      <w:lvlJc w:val="left"/>
      <w:pPr>
        <w:tabs>
          <w:tab w:val="num" w:pos="771"/>
        </w:tabs>
        <w:ind w:left="771" w:hanging="51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62"/>
    <w:rsid w:val="00642B62"/>
    <w:rsid w:val="0069184F"/>
    <w:rsid w:val="007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A25D"/>
  <w15:chartTrackingRefBased/>
  <w15:docId w15:val="{161518BB-16CD-4853-879D-CC85BF16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 Cond" w:eastAsiaTheme="minorHAnsi" w:hAnsi="Myriad Pro Cond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2B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42B62"/>
    <w:pPr>
      <w:keepNext/>
      <w:ind w:left="284" w:hanging="284"/>
      <w:jc w:val="both"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qFormat/>
    <w:rsid w:val="00642B62"/>
    <w:pPr>
      <w:keepNext/>
      <w:jc w:val="both"/>
      <w:outlineLvl w:val="1"/>
    </w:pPr>
    <w:rPr>
      <w:b/>
      <w:sz w:val="1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42B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42B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42B6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642B62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42B62"/>
    <w:rPr>
      <w:rFonts w:asciiTheme="majorHAnsi" w:eastAsiaTheme="majorEastAsia" w:hAnsiTheme="majorHAnsi" w:cstheme="majorBidi"/>
      <w:color w:val="1F4D78" w:themeColor="accent1" w:themeShade="7F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642B6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642B62"/>
    <w:pPr>
      <w:numPr>
        <w:ilvl w:val="12"/>
      </w:numPr>
      <w:jc w:val="both"/>
    </w:pPr>
    <w:rPr>
      <w:b/>
      <w:sz w:val="18"/>
    </w:rPr>
  </w:style>
  <w:style w:type="character" w:customStyle="1" w:styleId="Telobesedila3Znak">
    <w:name w:val="Telo besedila 3 Znak"/>
    <w:basedOn w:val="Privzetapisavaodstavka"/>
    <w:link w:val="Telobesedila3"/>
    <w:rsid w:val="00642B62"/>
    <w:rPr>
      <w:rFonts w:ascii="Times New Roman" w:eastAsia="Times New Roman" w:hAnsi="Times New Roman" w:cs="Times New Roman"/>
      <w:b/>
      <w:sz w:val="1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2020-01-06T07:16:00Z</dcterms:created>
  <dcterms:modified xsi:type="dcterms:W3CDTF">2020-01-06T07:24:00Z</dcterms:modified>
</cp:coreProperties>
</file>